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3D1AFD" w:rsidRPr="003D1AFD" w14:paraId="6CC6ED26" w14:textId="77777777" w:rsidTr="003D1AFD">
        <w:tc>
          <w:tcPr>
            <w:tcW w:w="9180" w:type="dxa"/>
            <w:gridSpan w:val="2"/>
          </w:tcPr>
          <w:p w14:paraId="3668C7D4" w14:textId="77777777" w:rsidR="003D1AFD" w:rsidRPr="003D1AFD" w:rsidRDefault="003D1AFD">
            <w:pPr>
              <w:rPr>
                <w:b/>
                <w:sz w:val="20"/>
                <w:szCs w:val="20"/>
              </w:rPr>
            </w:pPr>
            <w:r w:rsidRPr="003D1AFD">
              <w:rPr>
                <w:b/>
                <w:sz w:val="20"/>
                <w:szCs w:val="20"/>
              </w:rPr>
              <w:t>Lámpatest tesztelése</w:t>
            </w:r>
          </w:p>
        </w:tc>
      </w:tr>
      <w:tr w:rsidR="003D1AFD" w:rsidRPr="003D1AFD" w14:paraId="4E280C29" w14:textId="77777777" w:rsidTr="003D1AFD">
        <w:tc>
          <w:tcPr>
            <w:tcW w:w="9180" w:type="dxa"/>
            <w:gridSpan w:val="2"/>
          </w:tcPr>
          <w:p w14:paraId="2684C28B" w14:textId="77777777" w:rsidR="003D1AFD" w:rsidRPr="003D1AFD" w:rsidRDefault="003D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vészvilágító lámpatestet rendszeresen tesztelni kell a hatályos előírásoknak megfelelően (PN-EN 50172 szabvány). A teszteredményeket rögzíteni, és a tűzvédelmi ellenőr rendelkezésére kell bocsátani.</w:t>
            </w:r>
          </w:p>
        </w:tc>
      </w:tr>
      <w:tr w:rsidR="003D1AFD" w:rsidRPr="003D1AFD" w14:paraId="0EB099B2" w14:textId="77777777" w:rsidTr="00CF287A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14:paraId="71676D8A" w14:textId="77777777" w:rsidR="003D1AFD" w:rsidRPr="00CF287A" w:rsidRDefault="00CF287A" w:rsidP="00CF287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287A">
              <w:rPr>
                <w:b/>
                <w:sz w:val="20"/>
                <w:szCs w:val="20"/>
              </w:rPr>
              <w:t>ST</w:t>
            </w:r>
          </w:p>
        </w:tc>
        <w:tc>
          <w:tcPr>
            <w:tcW w:w="8505" w:type="dxa"/>
          </w:tcPr>
          <w:p w14:paraId="27E22F82" w14:textId="77777777" w:rsidR="003D1AFD" w:rsidRDefault="00CF28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Naponta </w:t>
            </w:r>
            <w:r>
              <w:rPr>
                <w:sz w:val="20"/>
                <w:szCs w:val="20"/>
              </w:rPr>
              <w:t>A LED jelzőlámpa világításának ellenőrzése a lámpatestben.</w:t>
            </w:r>
          </w:p>
          <w:p w14:paraId="2B45691E" w14:textId="77777777" w:rsidR="00CF287A" w:rsidRDefault="00CF28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Havonta egyszer </w:t>
            </w:r>
            <w:r>
              <w:rPr>
                <w:sz w:val="20"/>
                <w:szCs w:val="20"/>
              </w:rPr>
              <w:t>A lámpatest tápellátásának lekapcsolása vagy a tesztüzemet indító gomb megnyomása – a lámpatest készenléti üzemmódba lép, a zöld LED dióda kialszik.</w:t>
            </w:r>
          </w:p>
          <w:p w14:paraId="20DE640A" w14:textId="77777777" w:rsidR="00CF287A" w:rsidRPr="00CF287A" w:rsidRDefault="00CF28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Évente egyszer</w:t>
            </w:r>
            <w:r>
              <w:rPr>
                <w:sz w:val="20"/>
                <w:szCs w:val="20"/>
              </w:rPr>
              <w:t xml:space="preserve"> A lámpatest tápellátásának lekapcsolása és a készenléti üzemmódban történő világítási idő lemérése. Ellenőrizni kell, hogy a világítási idő nem rövidebb-e a címkén megadott névleges időtartamnál.</w:t>
            </w:r>
          </w:p>
        </w:tc>
      </w:tr>
      <w:tr w:rsidR="003D1AFD" w:rsidRPr="003D1AFD" w14:paraId="515986B4" w14:textId="77777777" w:rsidTr="00CF287A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14:paraId="2804EEC6" w14:textId="77777777" w:rsidR="003D1AFD" w:rsidRPr="00CF287A" w:rsidRDefault="00CF287A" w:rsidP="00CF287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287A">
              <w:rPr>
                <w:b/>
                <w:sz w:val="20"/>
                <w:szCs w:val="20"/>
              </w:rPr>
              <w:t>AT</w:t>
            </w:r>
          </w:p>
        </w:tc>
        <w:tc>
          <w:tcPr>
            <w:tcW w:w="8505" w:type="dxa"/>
          </w:tcPr>
          <w:p w14:paraId="6048E2BE" w14:textId="77777777" w:rsidR="003D1AFD" w:rsidRDefault="00CF2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modul automatikusan háromféle tesztet végez el:</w:t>
            </w:r>
          </w:p>
          <w:p w14:paraId="672F716E" w14:textId="77777777" w:rsidR="00CF287A" w:rsidRDefault="00CF287A">
            <w:pPr>
              <w:rPr>
                <w:sz w:val="20"/>
                <w:szCs w:val="20"/>
              </w:rPr>
            </w:pPr>
          </w:p>
          <w:p w14:paraId="221F8412" w14:textId="77777777" w:rsidR="00CF287A" w:rsidRDefault="00CF287A" w:rsidP="00CF28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Formázási teszt</w:t>
            </w:r>
            <w:r w:rsidR="0001509C">
              <w:rPr>
                <w:sz w:val="20"/>
                <w:szCs w:val="20"/>
              </w:rPr>
              <w:t xml:space="preserve"> – a modul 48 órával a beüzemelés után végzi el.</w:t>
            </w:r>
          </w:p>
          <w:p w14:paraId="2E1A6ABA" w14:textId="77777777" w:rsidR="0001509C" w:rsidRDefault="0001509C" w:rsidP="0001509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teszt </w:t>
            </w:r>
            <w:r>
              <w:rPr>
                <w:sz w:val="20"/>
                <w:szCs w:val="20"/>
              </w:rPr>
              <w:t>Funkcionális teszt – a modul ciklikusan, 30 naponta hajtja végre.</w:t>
            </w:r>
          </w:p>
          <w:p w14:paraId="467D2049" w14:textId="77777777" w:rsidR="0001509C" w:rsidRDefault="0001509C" w:rsidP="00015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funkcionális teszt időtartama:</w:t>
            </w:r>
          </w:p>
          <w:p w14:paraId="494C6BA2" w14:textId="77777777" w:rsidR="0001509C" w:rsidRDefault="0001509C" w:rsidP="0001509C">
            <w:pPr>
              <w:rPr>
                <w:sz w:val="20"/>
                <w:szCs w:val="20"/>
              </w:rPr>
            </w:pPr>
          </w:p>
          <w:p w14:paraId="13C9FAE6" w14:textId="77777777" w:rsidR="0001509C" w:rsidRDefault="0001509C" w:rsidP="00015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3 órás modulok esetében – 60 másodperc, az 1 órás és 2 órás modulok esetében – 30 másodperc.</w:t>
            </w:r>
          </w:p>
          <w:p w14:paraId="46AB0340" w14:textId="77777777" w:rsidR="0001509C" w:rsidRDefault="0001509C" w:rsidP="0001509C">
            <w:pPr>
              <w:rPr>
                <w:sz w:val="20"/>
                <w:szCs w:val="20"/>
              </w:rPr>
            </w:pPr>
          </w:p>
          <w:p w14:paraId="29A882D9" w14:textId="77777777" w:rsidR="0001509C" w:rsidRDefault="0001509C" w:rsidP="0001509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 teszt</w:t>
            </w:r>
            <w:r>
              <w:rPr>
                <w:sz w:val="20"/>
                <w:szCs w:val="20"/>
              </w:rPr>
              <w:t xml:space="preserve"> Időtartam teszt (a készülék névleges működési idejével megegyező idő) – ciklikusan 90</w:t>
            </w:r>
            <w:r>
              <w:rPr>
                <w:rFonts w:cs="Arial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>120 naponta kerül elvégzésre (véletlenszerűen meghatározott érték).</w:t>
            </w:r>
          </w:p>
          <w:p w14:paraId="40B07515" w14:textId="77777777" w:rsidR="0001509C" w:rsidRDefault="0001509C" w:rsidP="0001509C">
            <w:pPr>
              <w:rPr>
                <w:sz w:val="20"/>
                <w:szCs w:val="20"/>
              </w:rPr>
            </w:pPr>
          </w:p>
          <w:p w14:paraId="4C886D96" w14:textId="77777777" w:rsidR="0001509C" w:rsidRDefault="0001509C" w:rsidP="0001509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FIGYELEM!</w:t>
            </w:r>
            <w:r>
              <w:rPr>
                <w:sz w:val="20"/>
                <w:szCs w:val="20"/>
              </w:rPr>
              <w:t xml:space="preserve"> Ha az </w:t>
            </w:r>
            <w:r>
              <w:rPr>
                <w:b/>
                <w:sz w:val="20"/>
                <w:szCs w:val="20"/>
              </w:rPr>
              <w:t>A teszt</w:t>
            </w:r>
            <w:r>
              <w:rPr>
                <w:sz w:val="20"/>
                <w:szCs w:val="20"/>
              </w:rPr>
              <w:t xml:space="preserve"> elvégzése előtti 4 órában áramkimaradás lépett fel, a teszt végrehajtása 5 órával később történik meg. Ha a </w:t>
            </w:r>
            <w:r>
              <w:rPr>
                <w:b/>
                <w:sz w:val="20"/>
                <w:szCs w:val="20"/>
              </w:rPr>
              <w:t>B teszt</w:t>
            </w:r>
            <w:r>
              <w:rPr>
                <w:sz w:val="20"/>
                <w:szCs w:val="20"/>
              </w:rPr>
              <w:t xml:space="preserve"> elvégzése előtti 24 órában áramkimaradás lépett fel, a teszt végrehajtása 48 órával később történik meg.</w:t>
            </w:r>
          </w:p>
          <w:p w14:paraId="28E0EDDC" w14:textId="77777777" w:rsidR="0001509C" w:rsidRDefault="0001509C" w:rsidP="0001509C">
            <w:pPr>
              <w:rPr>
                <w:sz w:val="20"/>
                <w:szCs w:val="20"/>
              </w:rPr>
            </w:pPr>
          </w:p>
          <w:p w14:paraId="5811C6A5" w14:textId="77777777" w:rsidR="0001509C" w:rsidRDefault="0001509C" w:rsidP="00015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tesztek manuálisan is elindíthatók a teszt gomb segítségével:</w:t>
            </w:r>
          </w:p>
          <w:p w14:paraId="3CFE8AD9" w14:textId="77777777" w:rsidR="0001509C" w:rsidRDefault="0001509C" w:rsidP="0001509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teszt</w:t>
            </w:r>
            <w:r>
              <w:rPr>
                <w:sz w:val="20"/>
                <w:szCs w:val="20"/>
              </w:rPr>
              <w:t xml:space="preserve"> – nyomja meg a gombot és tartsa lenyomva legfeljebb 4 másodpercig</w:t>
            </w:r>
          </w:p>
          <w:p w14:paraId="0C2177AF" w14:textId="77777777" w:rsidR="0001509C" w:rsidRDefault="0001509C" w:rsidP="0001509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 teszt</w:t>
            </w:r>
            <w:r>
              <w:rPr>
                <w:sz w:val="20"/>
                <w:szCs w:val="20"/>
              </w:rPr>
              <w:t xml:space="preserve"> – nyomja meg a gombot és tartsa lenyomva legalább 5 másodpercig (a teszt legkorábban 48 órával a készülék első beüzemelését követően végezhető el).</w:t>
            </w:r>
          </w:p>
          <w:p w14:paraId="7AF927AC" w14:textId="77777777" w:rsidR="0001509C" w:rsidRDefault="00D96FC7" w:rsidP="0001509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Információ a készülék névleges működési idejéről</w:t>
            </w:r>
          </w:p>
          <w:p w14:paraId="4373ED0B" w14:textId="77777777" w:rsidR="00D96FC7" w:rsidRPr="00D96FC7" w:rsidRDefault="00D96FC7" w:rsidP="00015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készülék elindítását követően a piros jelzőfény másodpercenként 2-szer kialszik: egyszer az 1 órás modul esetében, kétszer a 2 órás modul esetében, háromszor a 3 órás modul esetében.</w:t>
            </w:r>
          </w:p>
        </w:tc>
      </w:tr>
      <w:tr w:rsidR="00D96FC7" w:rsidRPr="003D1AFD" w14:paraId="029D7FF9" w14:textId="77777777" w:rsidTr="00CF287A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14:paraId="72917AB5" w14:textId="77777777" w:rsidR="00D96FC7" w:rsidRPr="00CF287A" w:rsidRDefault="00D96FC7" w:rsidP="00CF287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8505" w:type="dxa"/>
          </w:tcPr>
          <w:p w14:paraId="521D715B" w14:textId="77777777" w:rsidR="00D96FC7" w:rsidRDefault="00D96FC7" w:rsidP="00D96F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Naponta</w:t>
            </w:r>
            <w:r>
              <w:rPr>
                <w:sz w:val="20"/>
                <w:szCs w:val="20"/>
              </w:rPr>
              <w:t xml:space="preserve"> A lámpatest leolvasott paramétereinek ellenőrzése a kezelőközponton keresztül, vagy a lámpatestben található LED jelzőfény világításának ellenőrzésével.</w:t>
            </w:r>
          </w:p>
          <w:p w14:paraId="4E9296C9" w14:textId="77777777" w:rsidR="00D96FC7" w:rsidRDefault="00D96FC7" w:rsidP="00D96F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Havonta egyszer</w:t>
            </w:r>
            <w:r>
              <w:rPr>
                <w:sz w:val="20"/>
                <w:szCs w:val="20"/>
              </w:rPr>
              <w:t xml:space="preserve"> A kezelőközpont segítségével el kell végezni:</w:t>
            </w:r>
          </w:p>
          <w:p w14:paraId="68AF77FB" w14:textId="77777777" w:rsidR="00D96FC7" w:rsidRDefault="00D96FC7" w:rsidP="00D96F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teszt (5 perc)</w:t>
            </w:r>
            <w:r>
              <w:rPr>
                <w:sz w:val="20"/>
                <w:szCs w:val="20"/>
              </w:rPr>
              <w:t xml:space="preserve"> – a teszt befejezését követően frissíteni kell a lámpatest paramétereit és ellenőrizni azok megfelelőségét.</w:t>
            </w:r>
          </w:p>
          <w:p w14:paraId="2E9AC5A8" w14:textId="77777777" w:rsidR="00D96FC7" w:rsidRPr="00D96FC7" w:rsidRDefault="00D96FC7" w:rsidP="00D96F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Évente egyszer</w:t>
            </w:r>
            <w:r>
              <w:rPr>
                <w:sz w:val="20"/>
                <w:szCs w:val="20"/>
              </w:rPr>
              <w:t xml:space="preserve"> El kell végezni a tesztet a névleges működési időtartamban, a teszt befejezését követően frissíteni kell a lámpatest paramétereit és ellenőrizni azok megfelelőségét.</w:t>
            </w:r>
          </w:p>
        </w:tc>
      </w:tr>
      <w:tr w:rsidR="00D96FC7" w:rsidRPr="003D1AFD" w14:paraId="069C915B" w14:textId="77777777" w:rsidTr="00CF287A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14:paraId="6F4320F0" w14:textId="77777777" w:rsidR="00D96FC7" w:rsidRDefault="00D96FC7" w:rsidP="00CF287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CB</w:t>
            </w:r>
          </w:p>
        </w:tc>
        <w:tc>
          <w:tcPr>
            <w:tcW w:w="8505" w:type="dxa"/>
          </w:tcPr>
          <w:p w14:paraId="7D537AD7" w14:textId="77777777" w:rsidR="00D96FC7" w:rsidRPr="00D96FC7" w:rsidRDefault="00D96FC7" w:rsidP="00D9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központi akkumulátor rendszernek automatikusan végre kell hajtania az előírások követelményeinek megfelelő teszteket.</w:t>
            </w:r>
          </w:p>
        </w:tc>
      </w:tr>
    </w:tbl>
    <w:p w14:paraId="3F80FE4A" w14:textId="77777777" w:rsidR="00772044" w:rsidRPr="003D1AFD" w:rsidRDefault="00772044">
      <w:pPr>
        <w:rPr>
          <w:sz w:val="20"/>
          <w:szCs w:val="20"/>
        </w:rPr>
      </w:pPr>
    </w:p>
    <w:sectPr w:rsidR="00772044" w:rsidRPr="003D1AFD" w:rsidSect="002D5800">
      <w:headerReference w:type="default" r:id="rId7"/>
      <w:pgSz w:w="11906" w:h="16838" w:code="9"/>
      <w:pgMar w:top="2268" w:right="1440" w:bottom="1440" w:left="144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E9E0" w14:textId="77777777" w:rsidR="00925C5E" w:rsidRDefault="00925C5E" w:rsidP="00925C5E">
      <w:r>
        <w:separator/>
      </w:r>
    </w:p>
  </w:endnote>
  <w:endnote w:type="continuationSeparator" w:id="0">
    <w:p w14:paraId="6C05AC02" w14:textId="77777777" w:rsidR="00925C5E" w:rsidRDefault="00925C5E" w:rsidP="0092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4C3E" w14:textId="77777777" w:rsidR="00925C5E" w:rsidRDefault="00925C5E" w:rsidP="00925C5E">
      <w:r>
        <w:separator/>
      </w:r>
    </w:p>
  </w:footnote>
  <w:footnote w:type="continuationSeparator" w:id="0">
    <w:p w14:paraId="2BB84EA7" w14:textId="77777777" w:rsidR="00925C5E" w:rsidRDefault="00925C5E" w:rsidP="0092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888F" w14:textId="6033FCA8" w:rsidR="00925C5E" w:rsidRPr="00925C5E" w:rsidRDefault="00925C5E" w:rsidP="00925C5E">
    <w:pPr>
      <w:pStyle w:val="lfej"/>
      <w:jc w:val="center"/>
      <w:rPr>
        <w:b/>
        <w:bCs/>
        <w:sz w:val="36"/>
        <w:szCs w:val="36"/>
      </w:rPr>
    </w:pPr>
    <w:r w:rsidRPr="00925C5E">
      <w:rPr>
        <w:b/>
        <w:bCs/>
        <w:sz w:val="36"/>
        <w:szCs w:val="36"/>
      </w:rPr>
      <w:t>Vészvilágítók ONTEC ST_AT jelmagyarázat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AFD"/>
    <w:rsid w:val="0001509C"/>
    <w:rsid w:val="002D5800"/>
    <w:rsid w:val="003D1AFD"/>
    <w:rsid w:val="00744C96"/>
    <w:rsid w:val="00772044"/>
    <w:rsid w:val="009202E6"/>
    <w:rsid w:val="00925C5E"/>
    <w:rsid w:val="00CF287A"/>
    <w:rsid w:val="00D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8419"/>
  <w15:docId w15:val="{A03D7118-9594-4AC6-9C54-E49CD7B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4C96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D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25C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25C5E"/>
    <w:rPr>
      <w:rFonts w:ascii="Arial" w:hAnsi="Arial"/>
      <w:sz w:val="24"/>
    </w:rPr>
  </w:style>
  <w:style w:type="paragraph" w:styleId="llb">
    <w:name w:val="footer"/>
    <w:basedOn w:val="Norml"/>
    <w:link w:val="llbChar"/>
    <w:uiPriority w:val="99"/>
    <w:unhideWhenUsed/>
    <w:rsid w:val="00925C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25C5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F8875-7BB5-455A-BF02-32C71DB2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Zsuzsa Szücsné</cp:lastModifiedBy>
  <cp:revision>5</cp:revision>
  <cp:lastPrinted>2022-03-02T13:01:00Z</cp:lastPrinted>
  <dcterms:created xsi:type="dcterms:W3CDTF">2021-02-09T04:52:00Z</dcterms:created>
  <dcterms:modified xsi:type="dcterms:W3CDTF">2022-03-02T13:01:00Z</dcterms:modified>
</cp:coreProperties>
</file>